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69" w:rsidRPr="000A7A11" w:rsidRDefault="000A7A11" w:rsidP="000A7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A7A11">
        <w:rPr>
          <w:rFonts w:ascii="Times New Roman" w:eastAsia="Times New Roman" w:hAnsi="Times New Roman" w:cs="Times New Roman"/>
          <w:b/>
          <w:sz w:val="28"/>
          <w:szCs w:val="24"/>
        </w:rPr>
        <w:t xml:space="preserve">Title:-Preparation </w:t>
      </w:r>
      <w:r w:rsidR="00F93B69" w:rsidRPr="000A7A11">
        <w:rPr>
          <w:rFonts w:ascii="Times New Roman" w:eastAsia="Times New Roman" w:hAnsi="Times New Roman" w:cs="Times New Roman"/>
          <w:b/>
          <w:sz w:val="28"/>
          <w:szCs w:val="24"/>
        </w:rPr>
        <w:t xml:space="preserve">and evaluation of </w:t>
      </w:r>
      <w:r w:rsidR="00F93B69" w:rsidRPr="000A7A11">
        <w:rPr>
          <w:rFonts w:ascii="Times New Roman" w:hAnsi="Times New Roman" w:cs="Times New Roman"/>
          <w:b/>
          <w:sz w:val="28"/>
          <w:szCs w:val="24"/>
        </w:rPr>
        <w:t>nanoparticulate drug delivery system of poorly water soluble drug</w:t>
      </w:r>
    </w:p>
    <w:p w:rsidR="00F93B69" w:rsidRPr="000A7A11" w:rsidRDefault="00F93B69" w:rsidP="000A7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DBB" w:rsidRPr="000A7A11" w:rsidRDefault="00414DBB" w:rsidP="000A7A1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A7A11">
        <w:rPr>
          <w:rFonts w:ascii="Times New Roman" w:hAnsi="Times New Roman" w:cs="Times New Roman"/>
          <w:b/>
          <w:bCs/>
          <w:sz w:val="24"/>
          <w:szCs w:val="24"/>
        </w:rPr>
        <w:t>Sunita</w:t>
      </w:r>
      <w:proofErr w:type="spellEnd"/>
      <w:r w:rsidRPr="000A7A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7A11">
        <w:rPr>
          <w:rFonts w:ascii="Times New Roman" w:hAnsi="Times New Roman" w:cs="Times New Roman"/>
          <w:b/>
          <w:bCs/>
          <w:sz w:val="24"/>
          <w:szCs w:val="24"/>
        </w:rPr>
        <w:t>S.Shinde</w:t>
      </w:r>
      <w:proofErr w:type="spellEnd"/>
      <w:r w:rsidRPr="000A7A1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D2F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A7A11">
        <w:rPr>
          <w:rFonts w:ascii="Times New Roman" w:hAnsi="Times New Roman" w:cs="Times New Roman"/>
          <w:b/>
          <w:bCs/>
          <w:sz w:val="24"/>
          <w:szCs w:val="24"/>
        </w:rPr>
        <w:t>Avinash</w:t>
      </w:r>
      <w:proofErr w:type="spellEnd"/>
      <w:r w:rsidRPr="000A7A1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0A7A11">
        <w:rPr>
          <w:rFonts w:ascii="Times New Roman" w:hAnsi="Times New Roman" w:cs="Times New Roman"/>
          <w:b/>
          <w:bCs/>
          <w:sz w:val="24"/>
          <w:szCs w:val="24"/>
        </w:rPr>
        <w:t>H.Hosmani</w:t>
      </w:r>
      <w:proofErr w:type="spellEnd"/>
      <w:proofErr w:type="gramEnd"/>
    </w:p>
    <w:p w:rsidR="00414DBB" w:rsidRPr="000A7A11" w:rsidRDefault="00414DBB" w:rsidP="000A7A11">
      <w:pPr>
        <w:spacing w:line="240" w:lineRule="auto"/>
        <w:jc w:val="center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0A7A11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Research Scholar, JJT University, </w:t>
      </w:r>
      <w:proofErr w:type="spellStart"/>
      <w:r w:rsidRPr="000A7A11">
        <w:rPr>
          <w:rFonts w:ascii="Times New Roman" w:eastAsia="MS PGothic" w:hAnsi="Times New Roman" w:cs="Times New Roman"/>
          <w:color w:val="000000"/>
          <w:sz w:val="24"/>
          <w:szCs w:val="24"/>
        </w:rPr>
        <w:t>Jhunjhunu</w:t>
      </w:r>
      <w:proofErr w:type="spellEnd"/>
      <w:r w:rsidRPr="000A7A11">
        <w:rPr>
          <w:rFonts w:ascii="Times New Roman" w:eastAsia="MS PGothic" w:hAnsi="Times New Roman" w:cs="Times New Roman"/>
          <w:color w:val="000000"/>
          <w:sz w:val="24"/>
          <w:szCs w:val="24"/>
        </w:rPr>
        <w:t>, Rajasthan, India</w:t>
      </w:r>
    </w:p>
    <w:p w:rsidR="00414DBB" w:rsidRPr="000A7A11" w:rsidRDefault="00414DBB" w:rsidP="000A7A11">
      <w:pPr>
        <w:spacing w:line="240" w:lineRule="auto"/>
        <w:jc w:val="center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0A7A11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Dept. of Pharmaceutics, Tatyasaheb Kore College of Pharmacy, </w:t>
      </w:r>
      <w:proofErr w:type="spellStart"/>
      <w:r w:rsidRPr="000A7A11">
        <w:rPr>
          <w:rFonts w:ascii="Times New Roman" w:eastAsia="MS PGothic" w:hAnsi="Times New Roman" w:cs="Times New Roman"/>
          <w:color w:val="000000"/>
          <w:sz w:val="24"/>
          <w:szCs w:val="24"/>
        </w:rPr>
        <w:t>Warananagar</w:t>
      </w:r>
      <w:proofErr w:type="spellEnd"/>
      <w:r w:rsidRPr="000A7A11">
        <w:rPr>
          <w:rFonts w:ascii="Times New Roman" w:eastAsia="MS PGothic" w:hAnsi="Times New Roman" w:cs="Times New Roman"/>
          <w:color w:val="000000"/>
          <w:sz w:val="24"/>
          <w:szCs w:val="24"/>
        </w:rPr>
        <w:t>,</w:t>
      </w:r>
    </w:p>
    <w:p w:rsidR="00414DBB" w:rsidRPr="000A7A11" w:rsidRDefault="00414DBB" w:rsidP="000A7A1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7A11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Tal: </w:t>
      </w:r>
      <w:proofErr w:type="spellStart"/>
      <w:r w:rsidRPr="000A7A11">
        <w:rPr>
          <w:rFonts w:ascii="Times New Roman" w:eastAsia="MS PGothic" w:hAnsi="Times New Roman" w:cs="Times New Roman"/>
          <w:color w:val="000000"/>
          <w:sz w:val="24"/>
          <w:szCs w:val="24"/>
        </w:rPr>
        <w:t>Panhala</w:t>
      </w:r>
      <w:proofErr w:type="spellEnd"/>
      <w:r w:rsidRPr="000A7A11">
        <w:rPr>
          <w:rFonts w:ascii="Times New Roman" w:eastAsia="MS PGothic" w:hAnsi="Times New Roman" w:cs="Times New Roman"/>
          <w:color w:val="000000"/>
          <w:sz w:val="24"/>
          <w:szCs w:val="24"/>
        </w:rPr>
        <w:t>, Dist: Kolhapur, MS. India</w:t>
      </w:r>
    </w:p>
    <w:p w:rsidR="00F93B69" w:rsidRPr="00086498" w:rsidRDefault="00F93B69" w:rsidP="000A7A11">
      <w:pPr>
        <w:pStyle w:val="Default"/>
        <w:rPr>
          <w:sz w:val="32"/>
          <w:szCs w:val="28"/>
        </w:rPr>
      </w:pPr>
    </w:p>
    <w:p w:rsidR="00414DBB" w:rsidRDefault="00086498" w:rsidP="000A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498">
        <w:rPr>
          <w:rFonts w:ascii="Times New Roman" w:hAnsi="Times New Roman" w:cs="Times New Roman"/>
          <w:sz w:val="24"/>
          <w:szCs w:val="24"/>
        </w:rPr>
        <w:t>Nanoparticle</w:t>
      </w:r>
      <w:proofErr w:type="spellEnd"/>
      <w:r w:rsidRPr="00086498">
        <w:rPr>
          <w:rFonts w:ascii="Times New Roman" w:hAnsi="Times New Roman" w:cs="Times New Roman"/>
          <w:sz w:val="24"/>
          <w:szCs w:val="24"/>
        </w:rPr>
        <w:t xml:space="preserve"> technology is emerging as a preferred approach to address challenges involved in the delivery of BCS class-II compounds (poorly</w:t>
      </w:r>
      <w:r>
        <w:rPr>
          <w:rFonts w:ascii="Times New Roman" w:hAnsi="Times New Roman" w:cs="Times New Roman"/>
          <w:sz w:val="24"/>
          <w:szCs w:val="24"/>
        </w:rPr>
        <w:t xml:space="preserve"> soluble and highly permeable).</w:t>
      </w:r>
      <w:r w:rsidRPr="00086498">
        <w:rPr>
          <w:rFonts w:ascii="Times New Roman" w:hAnsi="Times New Roman" w:cs="Times New Roman"/>
          <w:sz w:val="24"/>
          <w:szCs w:val="24"/>
        </w:rPr>
        <w:t xml:space="preserve">The development of </w:t>
      </w:r>
      <w:proofErr w:type="spellStart"/>
      <w:r w:rsidRPr="00086498">
        <w:rPr>
          <w:rFonts w:ascii="Times New Roman" w:hAnsi="Times New Roman" w:cs="Times New Roman"/>
          <w:sz w:val="24"/>
          <w:szCs w:val="24"/>
        </w:rPr>
        <w:t>nanoparticle</w:t>
      </w:r>
      <w:proofErr w:type="spellEnd"/>
      <w:r w:rsidRPr="00086498">
        <w:rPr>
          <w:rFonts w:ascii="Times New Roman" w:hAnsi="Times New Roman" w:cs="Times New Roman"/>
          <w:sz w:val="24"/>
          <w:szCs w:val="24"/>
        </w:rPr>
        <w:t xml:space="preserve"> formulations for BCS class-II drugs would result in enhanced </w:t>
      </w:r>
      <w:proofErr w:type="spellStart"/>
      <w:r w:rsidRPr="00086498">
        <w:rPr>
          <w:rFonts w:ascii="Times New Roman" w:hAnsi="Times New Roman" w:cs="Times New Roman"/>
          <w:sz w:val="24"/>
          <w:szCs w:val="24"/>
        </w:rPr>
        <w:t>bioavailability,the</w:t>
      </w:r>
      <w:proofErr w:type="spellEnd"/>
      <w:r w:rsidR="00F93B69" w:rsidRPr="00086498">
        <w:rPr>
          <w:rFonts w:ascii="Times New Roman" w:hAnsi="Times New Roman" w:cs="Times New Roman"/>
          <w:sz w:val="24"/>
          <w:szCs w:val="24"/>
        </w:rPr>
        <w:t xml:space="preserve"> objective of the present investigation was to enhance the oral bioavailability of practically insoluble drug by preparing </w:t>
      </w:r>
      <w:proofErr w:type="spellStart"/>
      <w:r w:rsidR="00F93B69" w:rsidRPr="00086498">
        <w:rPr>
          <w:rFonts w:ascii="Times New Roman" w:hAnsi="Times New Roman" w:cs="Times New Roman"/>
          <w:sz w:val="24"/>
          <w:szCs w:val="24"/>
        </w:rPr>
        <w:t>nanosuspension</w:t>
      </w:r>
      <w:proofErr w:type="spellEnd"/>
      <w:r w:rsidR="00F93B69" w:rsidRPr="0008649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F93B69" w:rsidRPr="00086498">
        <w:rPr>
          <w:rFonts w:ascii="Times New Roman" w:hAnsi="Times New Roman" w:cs="Times New Roman"/>
          <w:sz w:val="24"/>
          <w:szCs w:val="24"/>
        </w:rPr>
        <w:t>nanosuspension</w:t>
      </w:r>
      <w:proofErr w:type="spellEnd"/>
      <w:r w:rsidR="00F93B69" w:rsidRPr="00086498">
        <w:rPr>
          <w:rFonts w:ascii="Times New Roman" w:hAnsi="Times New Roman" w:cs="Times New Roman"/>
          <w:sz w:val="24"/>
          <w:szCs w:val="24"/>
        </w:rPr>
        <w:t xml:space="preserve"> was prepared by high </w:t>
      </w:r>
      <w:proofErr w:type="spellStart"/>
      <w:r w:rsidR="00F93B69" w:rsidRPr="00086498">
        <w:rPr>
          <w:rFonts w:ascii="Times New Roman" w:hAnsi="Times New Roman" w:cs="Times New Roman"/>
          <w:sz w:val="24"/>
          <w:szCs w:val="24"/>
        </w:rPr>
        <w:t>pressue</w:t>
      </w:r>
      <w:proofErr w:type="spellEnd"/>
      <w:r w:rsidR="00F93B69" w:rsidRPr="00086498">
        <w:rPr>
          <w:rFonts w:ascii="Times New Roman" w:hAnsi="Times New Roman" w:cs="Times New Roman"/>
          <w:sz w:val="24"/>
          <w:szCs w:val="24"/>
        </w:rPr>
        <w:t xml:space="preserve"> homogenization </w:t>
      </w:r>
      <w:r w:rsidR="00414DBB" w:rsidRPr="00086498">
        <w:rPr>
          <w:rFonts w:ascii="Times New Roman" w:hAnsi="Times New Roman" w:cs="Times New Roman"/>
          <w:sz w:val="24"/>
          <w:szCs w:val="24"/>
        </w:rPr>
        <w:t>technique and</w:t>
      </w:r>
      <w:r w:rsidR="00F93B69" w:rsidRPr="00086498">
        <w:rPr>
          <w:rFonts w:ascii="Times New Roman" w:hAnsi="Times New Roman" w:cs="Times New Roman"/>
          <w:sz w:val="24"/>
          <w:szCs w:val="24"/>
        </w:rPr>
        <w:t xml:space="preserve"> converted to solid state by spray drying. The spray dried </w:t>
      </w:r>
      <w:proofErr w:type="spellStart"/>
      <w:r w:rsidR="00F93B69" w:rsidRPr="00086498">
        <w:rPr>
          <w:rFonts w:ascii="Times New Roman" w:hAnsi="Times New Roman" w:cs="Times New Roman"/>
          <w:sz w:val="24"/>
          <w:szCs w:val="24"/>
        </w:rPr>
        <w:t>nanosuspension</w:t>
      </w:r>
      <w:proofErr w:type="spellEnd"/>
      <w:r w:rsidR="00F93B69" w:rsidRPr="00086498">
        <w:rPr>
          <w:rFonts w:ascii="Times New Roman" w:hAnsi="Times New Roman" w:cs="Times New Roman"/>
          <w:sz w:val="24"/>
          <w:szCs w:val="24"/>
        </w:rPr>
        <w:t xml:space="preserve"> was evaluated for particle size, zeta potential, saturation solubility, </w:t>
      </w:r>
      <w:proofErr w:type="spellStart"/>
      <w:r w:rsidR="00F93B69" w:rsidRPr="00086498">
        <w:rPr>
          <w:rFonts w:ascii="Times New Roman" w:hAnsi="Times New Roman" w:cs="Times New Roman"/>
          <w:sz w:val="24"/>
          <w:szCs w:val="24"/>
        </w:rPr>
        <w:t>crystallanity</w:t>
      </w:r>
      <w:proofErr w:type="spellEnd"/>
      <w:r w:rsidR="00F93B69" w:rsidRPr="00086498">
        <w:rPr>
          <w:rFonts w:ascii="Times New Roman" w:hAnsi="Times New Roman" w:cs="Times New Roman"/>
          <w:sz w:val="24"/>
          <w:szCs w:val="24"/>
        </w:rPr>
        <w:t xml:space="preserve">, surface morphology and dissolution </w:t>
      </w:r>
      <w:r w:rsidR="00414DBB" w:rsidRPr="00086498">
        <w:rPr>
          <w:rFonts w:ascii="Times New Roman" w:hAnsi="Times New Roman" w:cs="Times New Roman"/>
          <w:sz w:val="24"/>
          <w:szCs w:val="24"/>
        </w:rPr>
        <w:t xml:space="preserve">behavior The nanosuspensions were converted into solid intermediate or granules by layering on to a water-soluble carrier Lactose using a spray granulation processes. The granules were blended with excipients for </w:t>
      </w:r>
      <w:proofErr w:type="spellStart"/>
      <w:r w:rsidR="00414DBB" w:rsidRPr="00086498">
        <w:rPr>
          <w:rFonts w:ascii="Times New Roman" w:hAnsi="Times New Roman" w:cs="Times New Roman"/>
          <w:sz w:val="24"/>
          <w:szCs w:val="24"/>
        </w:rPr>
        <w:t>tabletting</w:t>
      </w:r>
      <w:proofErr w:type="spellEnd"/>
      <w:r w:rsidR="00414DBB" w:rsidRPr="00086498">
        <w:rPr>
          <w:rFonts w:ascii="Times New Roman" w:hAnsi="Times New Roman" w:cs="Times New Roman"/>
          <w:sz w:val="24"/>
          <w:szCs w:val="24"/>
        </w:rPr>
        <w:t xml:space="preserve">. The saturation solubility and dissolution characteristics of </w:t>
      </w:r>
      <w:proofErr w:type="spellStart"/>
      <w:r w:rsidR="00414DBB" w:rsidRPr="00086498">
        <w:rPr>
          <w:rFonts w:ascii="Times New Roman" w:hAnsi="Times New Roman" w:cs="Times New Roman"/>
          <w:sz w:val="24"/>
          <w:szCs w:val="24"/>
        </w:rPr>
        <w:t>nanoparticle</w:t>
      </w:r>
      <w:proofErr w:type="spellEnd"/>
      <w:r w:rsidR="00414DBB" w:rsidRPr="00086498">
        <w:rPr>
          <w:rFonts w:ascii="Times New Roman" w:hAnsi="Times New Roman" w:cs="Times New Roman"/>
          <w:sz w:val="24"/>
          <w:szCs w:val="24"/>
        </w:rPr>
        <w:t xml:space="preserve"> formulations were investigated and compared with commercial tablet formulations in a discriminating dissolution media. The result indicated there was no solid-state trans</w:t>
      </w:r>
      <w:r w:rsidRPr="00086498">
        <w:rPr>
          <w:rFonts w:ascii="Times New Roman" w:hAnsi="Times New Roman" w:cs="Times New Roman"/>
          <w:sz w:val="24"/>
          <w:szCs w:val="24"/>
        </w:rPr>
        <w:t>ition upon spray drying method.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4DBB" w:rsidRPr="00086498">
        <w:rPr>
          <w:rFonts w:ascii="Times New Roman" w:hAnsi="Times New Roman" w:cs="Times New Roman"/>
          <w:sz w:val="24"/>
          <w:szCs w:val="24"/>
        </w:rPr>
        <w:t xml:space="preserve">significant enhancement in dissolution rate for tablet dosage form incorporating drug </w:t>
      </w:r>
      <w:proofErr w:type="spellStart"/>
      <w:r w:rsidR="00414DBB" w:rsidRPr="00086498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="00414DBB" w:rsidRPr="00086498">
        <w:rPr>
          <w:rFonts w:ascii="Times New Roman" w:hAnsi="Times New Roman" w:cs="Times New Roman"/>
          <w:sz w:val="24"/>
          <w:szCs w:val="24"/>
        </w:rPr>
        <w:t xml:space="preserve"> was observed c</w:t>
      </w:r>
      <w:r w:rsidR="00E514D2" w:rsidRPr="00086498">
        <w:rPr>
          <w:rFonts w:ascii="Times New Roman" w:hAnsi="Times New Roman" w:cs="Times New Roman"/>
          <w:sz w:val="24"/>
          <w:szCs w:val="24"/>
        </w:rPr>
        <w:t>ompared to the pure drug</w:t>
      </w:r>
      <w:r w:rsidR="00414DBB" w:rsidRPr="00086498">
        <w:rPr>
          <w:rFonts w:ascii="Times New Roman" w:hAnsi="Times New Roman" w:cs="Times New Roman"/>
          <w:sz w:val="24"/>
          <w:szCs w:val="24"/>
        </w:rPr>
        <w:t xml:space="preserve">. The manufacturing process used is relatively simple and scalable indicating viability of the approach for commercial manufacture of drug product. </w:t>
      </w:r>
    </w:p>
    <w:p w:rsidR="00C4679A" w:rsidRPr="00086498" w:rsidRDefault="00C4679A" w:rsidP="000A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Keywoards</w:t>
      </w:r>
      <w:proofErr w:type="spellEnd"/>
      <w:r>
        <w:rPr>
          <w:rFonts w:ascii="Times New Roman" w:hAnsi="Times New Roman" w:cs="Times New Roman"/>
          <w:sz w:val="24"/>
          <w:szCs w:val="24"/>
        </w:rPr>
        <w:t>:-</w:t>
      </w:r>
      <w:proofErr w:type="spellStart"/>
      <w:r>
        <w:rPr>
          <w:rFonts w:ascii="Times New Roman" w:hAnsi="Times New Roman" w:cs="Times New Roman"/>
          <w:sz w:val="24"/>
          <w:szCs w:val="24"/>
        </w:rPr>
        <w:t>nanasuspension</w:t>
      </w:r>
      <w:proofErr w:type="gramStart"/>
      <w:r>
        <w:rPr>
          <w:rFonts w:ascii="Times New Roman" w:hAnsi="Times New Roman" w:cs="Times New Roman"/>
          <w:sz w:val="24"/>
          <w:szCs w:val="24"/>
        </w:rPr>
        <w:t>,spray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drying,particle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size,dissolution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study,</w:t>
      </w:r>
    </w:p>
    <w:p w:rsidR="000A7A11" w:rsidRDefault="000A7A11" w:rsidP="000A7A11">
      <w:pPr>
        <w:jc w:val="both"/>
        <w:rPr>
          <w:b/>
        </w:rPr>
      </w:pPr>
      <w:r w:rsidRPr="00732C88">
        <w:rPr>
          <w:b/>
        </w:rPr>
        <w:t>Biography</w:t>
      </w:r>
    </w:p>
    <w:p w:rsidR="000A7A11" w:rsidRPr="000A7A11" w:rsidRDefault="000A7A11" w:rsidP="0008649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7A11">
        <w:rPr>
          <w:rFonts w:ascii="Times New Roman" w:hAnsi="Times New Roman" w:cs="Times New Roman"/>
          <w:sz w:val="24"/>
        </w:rPr>
        <w:t>Sunita</w:t>
      </w:r>
      <w:proofErr w:type="spellEnd"/>
      <w:r w:rsidRPr="000A7A1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7A11">
        <w:rPr>
          <w:rFonts w:ascii="Times New Roman" w:hAnsi="Times New Roman" w:cs="Times New Roman"/>
          <w:sz w:val="24"/>
        </w:rPr>
        <w:t>Sakharam</w:t>
      </w:r>
      <w:proofErr w:type="spellEnd"/>
      <w:r w:rsidRPr="000A7A1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7A11">
        <w:rPr>
          <w:rFonts w:ascii="Times New Roman" w:hAnsi="Times New Roman" w:cs="Times New Roman"/>
          <w:sz w:val="24"/>
        </w:rPr>
        <w:t>Shinde</w:t>
      </w:r>
      <w:proofErr w:type="spellEnd"/>
      <w:r w:rsidRPr="000A7A11">
        <w:rPr>
          <w:rFonts w:ascii="Times New Roman" w:hAnsi="Times New Roman" w:cs="Times New Roman"/>
          <w:sz w:val="24"/>
        </w:rPr>
        <w:t xml:space="preserve"> M. Pharm.(Pharmaceutics): Research Scholar (Ph.D.</w:t>
      </w:r>
      <w:r>
        <w:rPr>
          <w:rFonts w:ascii="Times New Roman" w:hAnsi="Times New Roman" w:cs="Times New Roman"/>
          <w:sz w:val="24"/>
        </w:rPr>
        <w:t xml:space="preserve">) of JJT University, </w:t>
      </w:r>
      <w:proofErr w:type="spellStart"/>
      <w:r>
        <w:rPr>
          <w:rFonts w:ascii="Times New Roman" w:hAnsi="Times New Roman" w:cs="Times New Roman"/>
          <w:sz w:val="24"/>
        </w:rPr>
        <w:t>Rajasthan,</w:t>
      </w:r>
      <w:r w:rsidRPr="000A7A11">
        <w:rPr>
          <w:rFonts w:ascii="Times New Roman" w:hAnsi="Times New Roman" w:cs="Times New Roman"/>
          <w:sz w:val="24"/>
        </w:rPr>
        <w:t>completed</w:t>
      </w:r>
      <w:proofErr w:type="spellEnd"/>
      <w:r w:rsidRPr="000A7A11">
        <w:rPr>
          <w:rFonts w:ascii="Times New Roman" w:hAnsi="Times New Roman" w:cs="Times New Roman"/>
          <w:sz w:val="24"/>
        </w:rPr>
        <w:t xml:space="preserve"> UG from </w:t>
      </w:r>
      <w:proofErr w:type="spellStart"/>
      <w:r w:rsidRPr="000A7A11">
        <w:rPr>
          <w:rFonts w:ascii="Times New Roman" w:hAnsi="Times New Roman" w:cs="Times New Roman"/>
          <w:sz w:val="24"/>
        </w:rPr>
        <w:t>Shivaji</w:t>
      </w:r>
      <w:proofErr w:type="spellEnd"/>
      <w:r w:rsidRPr="000A7A11">
        <w:rPr>
          <w:rFonts w:ascii="Times New Roman" w:hAnsi="Times New Roman" w:cs="Times New Roman"/>
          <w:sz w:val="24"/>
        </w:rPr>
        <w:t xml:space="preserve"> U</w:t>
      </w:r>
      <w:r>
        <w:rPr>
          <w:rFonts w:ascii="Times New Roman" w:hAnsi="Times New Roman" w:cs="Times New Roman"/>
          <w:sz w:val="24"/>
        </w:rPr>
        <w:t xml:space="preserve">niversity, Kolhapur and PG from </w:t>
      </w:r>
      <w:r w:rsidRPr="000A7A11">
        <w:rPr>
          <w:rFonts w:ascii="Times New Roman" w:hAnsi="Times New Roman" w:cs="Times New Roman"/>
          <w:sz w:val="24"/>
        </w:rPr>
        <w:t>PCP,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7A11">
        <w:rPr>
          <w:rFonts w:ascii="Times New Roman" w:hAnsi="Times New Roman" w:cs="Times New Roman"/>
          <w:sz w:val="24"/>
        </w:rPr>
        <w:t>Bharati</w:t>
      </w:r>
      <w:proofErr w:type="spellEnd"/>
      <w:r w:rsidRPr="000A7A1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7A11">
        <w:rPr>
          <w:rFonts w:ascii="Times New Roman" w:hAnsi="Times New Roman" w:cs="Times New Roman"/>
          <w:sz w:val="24"/>
        </w:rPr>
        <w:t>Vidyapeeth</w:t>
      </w:r>
      <w:proofErr w:type="spellEnd"/>
      <w:r w:rsidRPr="000A7A1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7A11">
        <w:rPr>
          <w:rFonts w:ascii="Times New Roman" w:hAnsi="Times New Roman" w:cs="Times New Roman"/>
          <w:sz w:val="24"/>
        </w:rPr>
        <w:t>University</w:t>
      </w:r>
      <w:r w:rsidR="007A1FE1">
        <w:rPr>
          <w:rFonts w:ascii="Times New Roman" w:hAnsi="Times New Roman" w:cs="Times New Roman"/>
          <w:sz w:val="24"/>
        </w:rPr>
        <w:t>,Pune</w:t>
      </w:r>
      <w:proofErr w:type="spellEnd"/>
      <w:r w:rsidRPr="000A7A11">
        <w:rPr>
          <w:rFonts w:ascii="Times New Roman" w:hAnsi="Times New Roman" w:cs="Times New Roman"/>
          <w:sz w:val="24"/>
        </w:rPr>
        <w:t xml:space="preserve"> and presently working as Asst. Professor Dept. of Pharmaceutics, Tatyasaheb Kore College of Pharmacy, </w:t>
      </w:r>
      <w:proofErr w:type="spellStart"/>
      <w:r w:rsidRPr="000A7A11">
        <w:rPr>
          <w:rFonts w:ascii="Times New Roman" w:hAnsi="Times New Roman" w:cs="Times New Roman"/>
          <w:sz w:val="24"/>
        </w:rPr>
        <w:t>Warananagar</w:t>
      </w:r>
      <w:proofErr w:type="spellEnd"/>
      <w:r w:rsidRPr="000A7A11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0A7A11">
        <w:rPr>
          <w:rFonts w:ascii="Times New Roman" w:hAnsi="Times New Roman" w:cs="Times New Roman"/>
          <w:sz w:val="24"/>
        </w:rPr>
        <w:t>she</w:t>
      </w:r>
      <w:proofErr w:type="gramEnd"/>
      <w:r w:rsidRPr="000A7A11">
        <w:rPr>
          <w:rFonts w:ascii="Times New Roman" w:hAnsi="Times New Roman" w:cs="Times New Roman"/>
          <w:sz w:val="24"/>
        </w:rPr>
        <w:t xml:space="preserve"> has 3.6 yrs of teaching experience. </w:t>
      </w:r>
      <w:proofErr w:type="gramStart"/>
      <w:r w:rsidRPr="000A7A11">
        <w:rPr>
          <w:rFonts w:ascii="Times New Roman" w:hAnsi="Times New Roman" w:cs="Times New Roman"/>
          <w:sz w:val="24"/>
        </w:rPr>
        <w:t>she</w:t>
      </w:r>
      <w:proofErr w:type="gramEnd"/>
      <w:r w:rsidRPr="000A7A11">
        <w:rPr>
          <w:rFonts w:ascii="Times New Roman" w:hAnsi="Times New Roman" w:cs="Times New Roman"/>
          <w:sz w:val="24"/>
        </w:rPr>
        <w:t xml:space="preserve"> published 2 researc</w:t>
      </w:r>
      <w:r w:rsidR="007A1FE1">
        <w:rPr>
          <w:rFonts w:ascii="Times New Roman" w:hAnsi="Times New Roman" w:cs="Times New Roman"/>
          <w:sz w:val="24"/>
        </w:rPr>
        <w:t xml:space="preserve">h papers in reputed </w:t>
      </w:r>
      <w:r w:rsidRPr="000A7A11">
        <w:rPr>
          <w:rFonts w:ascii="Times New Roman" w:hAnsi="Times New Roman" w:cs="Times New Roman"/>
          <w:sz w:val="24"/>
        </w:rPr>
        <w:t xml:space="preserve">International journals and also presented 18 papers at various national </w:t>
      </w:r>
      <w:r w:rsidR="003D2FA5">
        <w:rPr>
          <w:rFonts w:ascii="Times New Roman" w:hAnsi="Times New Roman" w:cs="Times New Roman"/>
          <w:sz w:val="24"/>
        </w:rPr>
        <w:t>and international conferences. Sh</w:t>
      </w:r>
      <w:r w:rsidRPr="000A7A11">
        <w:rPr>
          <w:rFonts w:ascii="Times New Roman" w:hAnsi="Times New Roman" w:cs="Times New Roman"/>
          <w:sz w:val="24"/>
        </w:rPr>
        <w:t xml:space="preserve">e is Life Member of Indian Pharmaceutical Association </w:t>
      </w:r>
      <w:r w:rsidRPr="00086498">
        <w:rPr>
          <w:rFonts w:ascii="Times New Roman" w:hAnsi="Times New Roman" w:cs="Times New Roman"/>
          <w:sz w:val="24"/>
          <w:szCs w:val="24"/>
        </w:rPr>
        <w:t xml:space="preserve">and </w:t>
      </w:r>
      <w:r w:rsidR="00086498" w:rsidRPr="00086498">
        <w:rPr>
          <w:rFonts w:ascii="Times New Roman" w:hAnsi="Times New Roman" w:cs="Times New Roman"/>
          <w:bCs/>
          <w:sz w:val="24"/>
          <w:szCs w:val="24"/>
        </w:rPr>
        <w:t>Association of Pharmaceutical Teachers of India</w:t>
      </w:r>
      <w:r w:rsidR="00086498">
        <w:rPr>
          <w:rFonts w:ascii="Times New Roman" w:hAnsi="Times New Roman" w:cs="Times New Roman"/>
          <w:bCs/>
          <w:sz w:val="24"/>
          <w:szCs w:val="24"/>
        </w:rPr>
        <w:t>.</w:t>
      </w:r>
    </w:p>
    <w:p w:rsidR="005B07F3" w:rsidRPr="000A7A11" w:rsidRDefault="005B07F3" w:rsidP="000A7A11">
      <w:pPr>
        <w:pStyle w:val="Default"/>
        <w:jc w:val="both"/>
        <w:rPr>
          <w:rFonts w:ascii="Times New Roman" w:hAnsi="Times New Roman" w:cs="Times New Roman"/>
        </w:rPr>
      </w:pPr>
    </w:p>
    <w:sectPr w:rsidR="005B07F3" w:rsidRPr="000A7A11" w:rsidSect="002B4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93B69"/>
    <w:rsid w:val="00086498"/>
    <w:rsid w:val="000A7A11"/>
    <w:rsid w:val="002B4EEE"/>
    <w:rsid w:val="003D2FA5"/>
    <w:rsid w:val="00414DBB"/>
    <w:rsid w:val="005B07F3"/>
    <w:rsid w:val="00713D32"/>
    <w:rsid w:val="007A1FE1"/>
    <w:rsid w:val="00C4679A"/>
    <w:rsid w:val="00E514D2"/>
    <w:rsid w:val="00F9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3B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JWA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JBP</dc:creator>
  <cp:keywords/>
  <dc:description/>
  <cp:lastModifiedBy>JBP</cp:lastModifiedBy>
  <cp:revision>10</cp:revision>
  <dcterms:created xsi:type="dcterms:W3CDTF">2012-01-05T12:30:00Z</dcterms:created>
  <dcterms:modified xsi:type="dcterms:W3CDTF">2012-01-06T06:24:00Z</dcterms:modified>
</cp:coreProperties>
</file>